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2934" w:right="1657" w:hanging="1259"/>
      </w:pPr>
      <w:r>
        <w:rPr/>
        <w:t>Аннотация к рабочей программе по русскому языку</w:t>
      </w:r>
      <w:r>
        <w:rPr>
          <w:spacing w:val="-67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244" w:lineRule="auto"/>
        <w:ind w:right="2737" w:firstLine="72"/>
      </w:pPr>
      <w:r>
        <w:rPr/>
        <w:t>Целями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задачами</w:t>
      </w:r>
      <w:r>
        <w:rPr>
          <w:spacing w:val="-5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русского</w:t>
      </w:r>
      <w:r>
        <w:rPr>
          <w:spacing w:val="-5"/>
        </w:rPr>
        <w:t> </w:t>
      </w:r>
      <w:r>
        <w:rPr/>
        <w:t>(родного)</w:t>
      </w:r>
      <w:r>
        <w:rPr>
          <w:spacing w:val="-6"/>
        </w:rPr>
        <w:t> </w:t>
      </w:r>
      <w:r>
        <w:rPr/>
        <w:t>языка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2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  <w:tab w:pos="1073" w:val="left" w:leader="none"/>
          <w:tab w:pos="1572" w:val="left" w:leader="none"/>
          <w:tab w:pos="2847" w:val="left" w:leader="none"/>
          <w:tab w:pos="2991" w:val="left" w:leader="none"/>
          <w:tab w:pos="4822" w:val="left" w:leader="none"/>
          <w:tab w:pos="4947" w:val="left" w:leader="none"/>
          <w:tab w:pos="5282" w:val="left" w:leader="none"/>
          <w:tab w:pos="5408" w:val="left" w:leader="none"/>
          <w:tab w:pos="6193" w:val="left" w:leader="none"/>
          <w:tab w:pos="6908" w:val="left" w:leader="none"/>
          <w:tab w:pos="7820" w:val="left" w:leader="none"/>
          <w:tab w:pos="8266" w:val="left" w:leader="none"/>
        </w:tabs>
        <w:spacing w:line="240" w:lineRule="auto" w:before="0" w:after="0"/>
        <w:ind w:left="119" w:right="112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7"/>
          <w:sz w:val="28"/>
        </w:rPr>
        <w:t> </w:t>
      </w:r>
      <w:r>
        <w:rPr>
          <w:sz w:val="28"/>
        </w:rPr>
        <w:t>духовно</w:t>
      </w:r>
      <w:r>
        <w:rPr>
          <w:spacing w:val="7"/>
          <w:sz w:val="28"/>
        </w:rPr>
        <w:t> </w:t>
      </w:r>
      <w:r>
        <w:rPr>
          <w:sz w:val="28"/>
        </w:rPr>
        <w:t>богатой,</w:t>
      </w:r>
      <w:r>
        <w:rPr>
          <w:spacing w:val="9"/>
          <w:sz w:val="28"/>
        </w:rPr>
        <w:t> </w:t>
      </w:r>
      <w:r>
        <w:rPr>
          <w:sz w:val="28"/>
        </w:rPr>
        <w:t>нравственно</w:t>
      </w:r>
      <w:r>
        <w:rPr>
          <w:spacing w:val="7"/>
          <w:sz w:val="28"/>
        </w:rPr>
        <w:t> </w:t>
      </w:r>
      <w:r>
        <w:rPr>
          <w:sz w:val="28"/>
        </w:rPr>
        <w:t>ориентированной</w:t>
      </w:r>
      <w:r>
        <w:rPr>
          <w:spacing w:val="7"/>
          <w:sz w:val="28"/>
        </w:rPr>
        <w:t> </w:t>
      </w:r>
      <w:r>
        <w:rPr>
          <w:sz w:val="28"/>
        </w:rPr>
        <w:t>личности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развитым</w:t>
        <w:tab/>
        <w:t>чувством</w:t>
        <w:tab/>
        <w:tab/>
        <w:t>самосознания</w:t>
        <w:tab/>
        <w:tab/>
        <w:t>и</w:t>
        <w:tab/>
        <w:tab/>
        <w:t>общероссийского</w:t>
        <w:tab/>
        <w:t>гражданского</w:t>
      </w:r>
      <w:r>
        <w:rPr>
          <w:spacing w:val="-67"/>
          <w:sz w:val="28"/>
        </w:rPr>
        <w:t> </w:t>
      </w:r>
      <w:r>
        <w:rPr>
          <w:sz w:val="28"/>
        </w:rPr>
        <w:t>сознания,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2"/>
          <w:sz w:val="28"/>
        </w:rPr>
        <w:t> </w:t>
      </w:r>
      <w:r>
        <w:rPr>
          <w:sz w:val="28"/>
        </w:rPr>
        <w:t>любящего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4"/>
          <w:sz w:val="28"/>
        </w:rPr>
        <w:t> </w:t>
      </w:r>
      <w:r>
        <w:rPr>
          <w:sz w:val="28"/>
        </w:rPr>
        <w:t>родину,</w:t>
      </w:r>
      <w:r>
        <w:rPr>
          <w:spacing w:val="2"/>
          <w:sz w:val="28"/>
        </w:rPr>
        <w:t> </w:t>
      </w:r>
      <w:r>
        <w:rPr>
          <w:sz w:val="28"/>
        </w:rPr>
        <w:t>знающего и</w:t>
      </w:r>
      <w:r>
        <w:rPr>
          <w:spacing w:val="1"/>
          <w:sz w:val="28"/>
        </w:rPr>
        <w:t> </w:t>
      </w:r>
      <w:r>
        <w:rPr>
          <w:sz w:val="28"/>
        </w:rPr>
        <w:t>уважающего родной</w:t>
      </w:r>
      <w:r>
        <w:rPr>
          <w:spacing w:val="-67"/>
          <w:sz w:val="28"/>
        </w:rPr>
        <w:t> </w:t>
      </w:r>
      <w:r>
        <w:rPr>
          <w:sz w:val="28"/>
        </w:rPr>
        <w:t>язык,</w:t>
        <w:tab/>
        <w:t>сознательно</w:t>
        <w:tab/>
        <w:t>относящегося</w:t>
        <w:tab/>
        <w:t>к</w:t>
        <w:tab/>
        <w:t>нему</w:t>
        <w:tab/>
        <w:t>как</w:t>
        <w:tab/>
        <w:t>явлению</w:t>
        <w:tab/>
      </w:r>
      <w:r>
        <w:rPr>
          <w:spacing w:val="-1"/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осмысляющего родной язык как основное средство общения, средство полу-</w:t>
      </w:r>
      <w:r>
        <w:rPr>
          <w:spacing w:val="1"/>
          <w:sz w:val="28"/>
        </w:rPr>
        <w:t> </w:t>
      </w:r>
      <w:r>
        <w:rPr>
          <w:sz w:val="28"/>
        </w:rPr>
        <w:t>чения знаний в разных сферах человеческой деятельности, средство освоения</w:t>
      </w:r>
      <w:r>
        <w:rPr>
          <w:spacing w:val="-67"/>
          <w:sz w:val="28"/>
        </w:rPr>
        <w:t> </w:t>
      </w:r>
      <w:r>
        <w:rPr>
          <w:sz w:val="28"/>
        </w:rPr>
        <w:t>морально-этических</w:t>
      </w:r>
      <w:r>
        <w:rPr>
          <w:spacing w:val="-4"/>
          <w:sz w:val="28"/>
        </w:rPr>
        <w:t> </w:t>
      </w:r>
      <w:r>
        <w:rPr>
          <w:sz w:val="28"/>
        </w:rPr>
        <w:t>норм,</w:t>
      </w:r>
      <w:r>
        <w:rPr>
          <w:spacing w:val="4"/>
          <w:sz w:val="28"/>
        </w:rPr>
        <w:t> </w:t>
      </w:r>
      <w:r>
        <w:rPr>
          <w:sz w:val="28"/>
        </w:rPr>
        <w:t>принятых</w:t>
      </w:r>
      <w:r>
        <w:rPr>
          <w:spacing w:val="-4"/>
          <w:sz w:val="28"/>
        </w:rPr>
        <w:t> </w:t>
      </w:r>
      <w:r>
        <w:rPr>
          <w:sz w:val="28"/>
        </w:rPr>
        <w:t>в обществе;</w:t>
      </w:r>
    </w:p>
    <w:p>
      <w:pPr>
        <w:pStyle w:val="BodyText"/>
        <w:tabs>
          <w:tab w:pos="1443" w:val="left" w:leader="none"/>
          <w:tab w:pos="1615" w:val="left" w:leader="none"/>
          <w:tab w:pos="2778" w:val="left" w:leader="none"/>
          <w:tab w:pos="3049" w:val="left" w:leader="none"/>
          <w:tab w:pos="3457" w:val="left" w:leader="none"/>
          <w:tab w:pos="4643" w:val="left" w:leader="none"/>
          <w:tab w:pos="5132" w:val="left" w:leader="none"/>
          <w:tab w:pos="5255" w:val="left" w:leader="none"/>
          <w:tab w:pos="5561" w:val="left" w:leader="none"/>
          <w:tab w:pos="5663" w:val="left" w:leader="none"/>
          <w:tab w:pos="6465" w:val="left" w:leader="none"/>
          <w:tab w:pos="7024" w:val="left" w:leader="none"/>
          <w:tab w:pos="7054" w:val="left" w:leader="none"/>
          <w:tab w:pos="7450" w:val="left" w:leader="none"/>
          <w:tab w:pos="9312" w:val="left" w:leader="none"/>
        </w:tabs>
        <w:ind w:right="116"/>
      </w:pPr>
      <w:r>
        <w:rPr/>
        <w:t>овладение</w:t>
      </w:r>
      <w:r>
        <w:rPr>
          <w:spacing w:val="28"/>
        </w:rPr>
        <w:t> </w:t>
      </w:r>
      <w:r>
        <w:rPr/>
        <w:t>системой</w:t>
      </w:r>
      <w:r>
        <w:rPr>
          <w:spacing w:val="28"/>
        </w:rPr>
        <w:t> </w:t>
      </w:r>
      <w:r>
        <w:rPr/>
        <w:t>знаний,</w:t>
      </w:r>
      <w:r>
        <w:rPr>
          <w:spacing w:val="30"/>
        </w:rPr>
        <w:t> </w:t>
      </w:r>
      <w:r>
        <w:rPr/>
        <w:t>языковыми</w:t>
      </w:r>
      <w:r>
        <w:rPr>
          <w:spacing w:val="32"/>
        </w:rPr>
        <w:t> </w:t>
      </w:r>
      <w:r>
        <w:rPr/>
        <w:t>и</w:t>
      </w:r>
      <w:r>
        <w:rPr>
          <w:spacing w:val="28"/>
        </w:rPr>
        <w:t> </w:t>
      </w:r>
      <w:r>
        <w:rPr/>
        <w:t>речевыми</w:t>
      </w:r>
      <w:r>
        <w:rPr>
          <w:spacing w:val="32"/>
        </w:rPr>
        <w:t> </w:t>
      </w:r>
      <w:r>
        <w:rPr/>
        <w:t>умениями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навыками,</w:t>
      </w:r>
      <w:r>
        <w:rPr>
          <w:spacing w:val="-67"/>
        </w:rPr>
        <w:t> </w:t>
      </w:r>
      <w:r>
        <w:rPr/>
        <w:t>развитие</w:t>
        <w:tab/>
      </w:r>
      <w:r>
        <w:rPr>
          <w:w w:val="95"/>
        </w:rPr>
        <w:t>готовности</w:t>
        <w:tab/>
        <w:tab/>
      </w:r>
      <w:r>
        <w:rPr/>
        <w:t>и</w:t>
        <w:tab/>
        <w:t>способности</w:t>
        <w:tab/>
        <w:tab/>
        <w:t>к</w:t>
        <w:tab/>
        <w:tab/>
        <w:t>речевому</w:t>
        <w:tab/>
        <w:tab/>
        <w:t>взаимодействию</w:t>
        <w:tab/>
        <w:t>и</w:t>
      </w:r>
      <w:r>
        <w:rPr>
          <w:spacing w:val="-67"/>
        </w:rPr>
        <w:t> </w:t>
      </w:r>
      <w:r>
        <w:rPr/>
        <w:t>взаимопониманию,</w:t>
        <w:tab/>
        <w:t>потребности</w:t>
        <w:tab/>
        <w:t>в</w:t>
        <w:tab/>
        <w:t>речевом</w:t>
        <w:tab/>
      </w:r>
      <w:r>
        <w:rPr>
          <w:spacing w:val="-1"/>
        </w:rPr>
        <w:t>самосовершенствовании,</w:t>
      </w:r>
      <w:r>
        <w:rPr>
          <w:spacing w:val="-67"/>
        </w:rPr>
        <w:t> </w:t>
      </w:r>
      <w:r>
        <w:rPr/>
        <w:t>овладение</w:t>
        <w:tab/>
        <w:tab/>
        <w:t>важнейшими</w:t>
        <w:tab/>
        <w:t>общеучебными</w:t>
        <w:tab/>
        <w:t>умениями</w:t>
        <w:tab/>
        <w:t>и</w:t>
        <w:tab/>
        <w:t>универсальными</w:t>
      </w:r>
      <w:r>
        <w:rPr>
          <w:spacing w:val="-67"/>
        </w:rPr>
        <w:t> </w:t>
      </w:r>
      <w:r>
        <w:rPr/>
        <w:t>учебными действиями, формирование навыков самостоятельной учебной де-</w:t>
      </w:r>
      <w:r>
        <w:rPr>
          <w:spacing w:val="1"/>
        </w:rPr>
        <w:t> </w:t>
      </w:r>
      <w:r>
        <w:rPr/>
        <w:t>ятельности,</w:t>
      </w:r>
      <w:r>
        <w:rPr>
          <w:spacing w:val="2"/>
        </w:rPr>
        <w:t> </w:t>
      </w:r>
      <w:r>
        <w:rPr/>
        <w:t>самообразования;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119" w:right="108" w:firstLine="0"/>
        <w:jc w:val="both"/>
        <w:rPr>
          <w:sz w:val="28"/>
        </w:rPr>
      </w:pPr>
      <w:r>
        <w:rPr>
          <w:sz w:val="28"/>
        </w:rPr>
        <w:t>освоение знаний об устройстве языковой системы и закономерностях её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опознавать,</w:t>
      </w:r>
      <w:r>
        <w:rPr>
          <w:spacing w:val="1"/>
          <w:sz w:val="28"/>
        </w:rPr>
        <w:t> </w:t>
      </w:r>
      <w:r>
        <w:rPr>
          <w:sz w:val="28"/>
        </w:rPr>
        <w:t>анализировать,</w:t>
      </w:r>
      <w:r>
        <w:rPr>
          <w:spacing w:val="1"/>
          <w:sz w:val="28"/>
        </w:rPr>
        <w:t> </w:t>
      </w:r>
      <w:r>
        <w:rPr>
          <w:sz w:val="28"/>
        </w:rPr>
        <w:t>сопоставлять, классифицировать и оценивать языковые факты, обогащение</w:t>
      </w:r>
      <w:r>
        <w:rPr>
          <w:spacing w:val="1"/>
          <w:sz w:val="28"/>
        </w:rPr>
        <w:t> </w:t>
      </w:r>
      <w:r>
        <w:rPr>
          <w:sz w:val="28"/>
        </w:rPr>
        <w:t>активного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потенциального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запаса,</w:t>
      </w:r>
      <w:r>
        <w:rPr>
          <w:spacing w:val="1"/>
          <w:sz w:val="28"/>
        </w:rPr>
        <w:t> </w:t>
      </w: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объёма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грамматических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ор</w:t>
      </w:r>
      <w:r>
        <w:rPr>
          <w:spacing w:val="1"/>
          <w:sz w:val="28"/>
        </w:rPr>
        <w:t> </w:t>
      </w:r>
      <w:r>
        <w:rPr>
          <w:sz w:val="28"/>
        </w:rPr>
        <w:t>фографической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пунктуационной</w:t>
      </w:r>
      <w:r>
        <w:rPr>
          <w:spacing w:val="1"/>
          <w:sz w:val="28"/>
        </w:rPr>
        <w:t> </w:t>
      </w:r>
      <w:r>
        <w:rPr>
          <w:sz w:val="28"/>
        </w:rPr>
        <w:t>грамотности,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стилистически корректного использования лексики и фразеологии русского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119" w:right="11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развитие речевой культуры учащихся, овладение правилами использования</w:t>
      </w:r>
      <w:r>
        <w:rPr>
          <w:spacing w:val="1"/>
          <w:sz w:val="28"/>
        </w:rPr>
        <w:t> </w:t>
      </w:r>
      <w:r>
        <w:rPr>
          <w:sz w:val="28"/>
        </w:rPr>
        <w:t>языка в разных ситуациях общения, нормами речевого этикета, воспитание</w:t>
      </w:r>
      <w:r>
        <w:rPr>
          <w:spacing w:val="1"/>
          <w:sz w:val="28"/>
        </w:rPr>
        <w:t> </w:t>
      </w:r>
      <w:r>
        <w:rPr>
          <w:sz w:val="28"/>
        </w:rPr>
        <w:t>стремления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речевому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> </w:t>
      </w:r>
      <w:r>
        <w:rPr>
          <w:sz w:val="28"/>
        </w:rPr>
        <w:t>осознание</w:t>
      </w:r>
      <w:r>
        <w:rPr>
          <w:spacing w:val="1"/>
          <w:sz w:val="28"/>
        </w:rPr>
        <w:t> </w:t>
      </w:r>
      <w:r>
        <w:rPr>
          <w:sz w:val="28"/>
        </w:rPr>
        <w:t>эстетической</w:t>
      </w:r>
      <w:r>
        <w:rPr>
          <w:spacing w:val="1"/>
          <w:sz w:val="28"/>
        </w:rPr>
        <w:t> </w:t>
      </w:r>
      <w:r>
        <w:rPr>
          <w:sz w:val="28"/>
        </w:rPr>
        <w:t>ценности родного</w:t>
      </w:r>
      <w:r>
        <w:rPr>
          <w:spacing w:val="1"/>
          <w:sz w:val="28"/>
        </w:rPr>
        <w:t> </w:t>
      </w:r>
      <w:r>
        <w:rPr>
          <w:sz w:val="28"/>
        </w:rPr>
        <w:t>языка;</w:t>
      </w: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0" w:after="0"/>
        <w:ind w:left="119" w:right="114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сотрудничеству,</w:t>
      </w:r>
      <w:r>
        <w:rPr>
          <w:spacing w:val="1"/>
          <w:sz w:val="28"/>
        </w:rPr>
        <w:t> </w:t>
      </w:r>
      <w:r>
        <w:rPr>
          <w:sz w:val="28"/>
        </w:rPr>
        <w:t>созидательной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диалог,</w:t>
      </w:r>
      <w:r>
        <w:rPr>
          <w:spacing w:val="1"/>
          <w:sz w:val="28"/>
        </w:rPr>
        <w:t> </w:t>
      </w:r>
      <w:r>
        <w:rPr>
          <w:sz w:val="28"/>
        </w:rPr>
        <w:t>искать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содержательные</w:t>
      </w:r>
      <w:r>
        <w:rPr>
          <w:spacing w:val="1"/>
          <w:sz w:val="28"/>
        </w:rPr>
        <w:t> </w:t>
      </w:r>
      <w:r>
        <w:rPr>
          <w:sz w:val="28"/>
        </w:rPr>
        <w:t>компромиссы.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322" w:lineRule="exact"/>
      </w:pPr>
      <w:r>
        <w:rPr/>
        <w:t>Программа</w:t>
      </w:r>
      <w:r>
        <w:rPr>
          <w:spacing w:val="-4"/>
        </w:rPr>
        <w:t> </w:t>
      </w:r>
      <w:r>
        <w:rPr/>
        <w:t>составлена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следующих</w:t>
      </w:r>
      <w:r>
        <w:rPr>
          <w:spacing w:val="-9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119" w:right="123" w:firstLine="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6"/>
          <w:sz w:val="28"/>
        </w:rPr>
        <w:t> </w:t>
      </w:r>
      <w:r>
        <w:rPr>
          <w:sz w:val="28"/>
        </w:rPr>
        <w:t>государственным</w:t>
      </w:r>
      <w:r>
        <w:rPr>
          <w:spacing w:val="6"/>
          <w:sz w:val="28"/>
        </w:rPr>
        <w:t> </w:t>
      </w:r>
      <w:r>
        <w:rPr>
          <w:sz w:val="28"/>
        </w:rPr>
        <w:t>образовательным</w:t>
      </w:r>
      <w:r>
        <w:rPr>
          <w:spacing w:val="6"/>
          <w:sz w:val="28"/>
        </w:rPr>
        <w:t> </w:t>
      </w:r>
      <w:r>
        <w:rPr>
          <w:sz w:val="28"/>
        </w:rPr>
        <w:t>стандартом</w:t>
      </w:r>
      <w:r>
        <w:rPr>
          <w:spacing w:val="6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0" w:after="0"/>
        <w:ind w:left="119" w:right="540" w:firstLine="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z w:val="28"/>
        </w:rPr>
        <w:t>программой</w:t>
      </w:r>
      <w:r>
        <w:rPr>
          <w:spacing w:val="-10"/>
          <w:sz w:val="28"/>
        </w:rPr>
        <w:t> </w:t>
      </w:r>
      <w:r>
        <w:rPr>
          <w:sz w:val="28"/>
        </w:rPr>
        <w:t>основного</w:t>
      </w:r>
      <w:r>
        <w:rPr>
          <w:spacing w:val="-10"/>
          <w:sz w:val="28"/>
        </w:rPr>
        <w:t> </w:t>
      </w:r>
      <w:r>
        <w:rPr>
          <w:sz w:val="28"/>
        </w:rPr>
        <w:t>общего</w:t>
      </w:r>
      <w:r>
        <w:rPr>
          <w:spacing w:val="-9"/>
          <w:sz w:val="28"/>
        </w:rPr>
        <w:t> </w:t>
      </w:r>
      <w:r>
        <w:rPr>
          <w:sz w:val="28"/>
        </w:rPr>
        <w:t>образования.</w:t>
      </w:r>
      <w:r>
        <w:rPr>
          <w:spacing w:val="-67"/>
          <w:sz w:val="28"/>
        </w:rPr>
        <w:t> </w:t>
      </w:r>
      <w:r>
        <w:rPr>
          <w:sz w:val="28"/>
        </w:rPr>
        <w:t>3.Учебного плана</w:t>
      </w:r>
      <w:r>
        <w:rPr>
          <w:spacing w:val="1"/>
          <w:sz w:val="28"/>
        </w:rPr>
        <w:t> </w:t>
      </w:r>
      <w:r>
        <w:rPr>
          <w:sz w:val="28"/>
        </w:rPr>
        <w:t>МБОУ</w:t>
      </w:r>
      <w:r>
        <w:rPr>
          <w:spacing w:val="1"/>
          <w:sz w:val="28"/>
        </w:rPr>
        <w:t> </w:t>
      </w:r>
      <w:r>
        <w:rPr>
          <w:sz w:val="28"/>
        </w:rPr>
        <w:t>Переснянской</w:t>
      </w:r>
      <w:r>
        <w:rPr>
          <w:spacing w:val="6"/>
          <w:sz w:val="28"/>
        </w:rPr>
        <w:t> </w:t>
      </w:r>
      <w:r>
        <w:rPr>
          <w:sz w:val="28"/>
        </w:rPr>
        <w:t>СШ.</w:t>
      </w:r>
    </w:p>
    <w:p>
      <w:pPr>
        <w:pStyle w:val="BodyText"/>
        <w:spacing w:line="242" w:lineRule="auto"/>
        <w:ind w:right="109"/>
        <w:jc w:val="both"/>
      </w:pPr>
      <w:r>
        <w:rPr/>
        <w:t>4. 5- 9 классы - Авторской программы по предмету «Русский язык»: Русский</w:t>
      </w:r>
      <w:r>
        <w:rPr>
          <w:spacing w:val="1"/>
        </w:rPr>
        <w:t> </w:t>
      </w:r>
      <w:r>
        <w:rPr/>
        <w:t>язык. Рабочие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Предметная линия учебников Т.А. Ладыженской,</w:t>
      </w:r>
      <w:r>
        <w:rPr>
          <w:spacing w:val="-67"/>
        </w:rPr>
        <w:t> </w:t>
      </w:r>
      <w:r>
        <w:rPr/>
        <w:t>М.Т.</w:t>
      </w:r>
      <w:r>
        <w:rPr>
          <w:spacing w:val="18"/>
        </w:rPr>
        <w:t> </w:t>
      </w:r>
      <w:r>
        <w:rPr/>
        <w:t>Баранова,</w:t>
      </w:r>
      <w:r>
        <w:rPr>
          <w:spacing w:val="18"/>
        </w:rPr>
        <w:t> </w:t>
      </w:r>
      <w:r>
        <w:rPr/>
        <w:t>Л.А.</w:t>
      </w:r>
      <w:r>
        <w:rPr>
          <w:spacing w:val="18"/>
        </w:rPr>
        <w:t> </w:t>
      </w:r>
      <w:r>
        <w:rPr/>
        <w:t>Тростенцовой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др.</w:t>
      </w:r>
      <w:r>
        <w:rPr>
          <w:spacing w:val="15"/>
        </w:rPr>
        <w:t> </w:t>
      </w:r>
      <w:r>
        <w:rPr/>
        <w:t>классы:</w:t>
      </w:r>
      <w:r>
        <w:rPr>
          <w:spacing w:val="11"/>
        </w:rPr>
        <w:t> </w:t>
      </w:r>
      <w:r>
        <w:rPr/>
        <w:t>пособие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учителей</w:t>
      </w:r>
      <w:r>
        <w:rPr>
          <w:spacing w:val="16"/>
        </w:rPr>
        <w:t> </w:t>
      </w:r>
      <w:r>
        <w:rPr/>
        <w:t>обще</w:t>
      </w:r>
    </w:p>
    <w:p>
      <w:pPr>
        <w:spacing w:after="0" w:line="242" w:lineRule="auto"/>
        <w:jc w:val="both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67"/>
        <w:ind w:right="30"/>
      </w:pPr>
      <w:r>
        <w:rPr/>
        <w:t>образоват.</w:t>
      </w:r>
      <w:r>
        <w:rPr>
          <w:spacing w:val="15"/>
        </w:rPr>
        <w:t> </w:t>
      </w:r>
      <w:r>
        <w:rPr/>
        <w:t>учреждений</w:t>
      </w:r>
      <w:r>
        <w:rPr>
          <w:spacing w:val="13"/>
        </w:rPr>
        <w:t> </w:t>
      </w:r>
      <w:r>
        <w:rPr/>
        <w:t>/</w:t>
      </w:r>
      <w:r>
        <w:rPr>
          <w:spacing w:val="13"/>
        </w:rPr>
        <w:t> </w:t>
      </w:r>
      <w:r>
        <w:rPr/>
        <w:t>[М.</w:t>
      </w:r>
      <w:r>
        <w:rPr>
          <w:spacing w:val="15"/>
        </w:rPr>
        <w:t> </w:t>
      </w:r>
      <w:r>
        <w:rPr/>
        <w:t>Т.</w:t>
      </w:r>
      <w:r>
        <w:rPr>
          <w:spacing w:val="11"/>
        </w:rPr>
        <w:t> </w:t>
      </w:r>
      <w:r>
        <w:rPr/>
        <w:t>Баранов,</w:t>
      </w:r>
      <w:r>
        <w:rPr>
          <w:spacing w:val="16"/>
        </w:rPr>
        <w:t> </w:t>
      </w:r>
      <w:r>
        <w:rPr/>
        <w:t>Т.</w:t>
      </w:r>
      <w:r>
        <w:rPr>
          <w:spacing w:val="15"/>
        </w:rPr>
        <w:t> </w:t>
      </w:r>
      <w:r>
        <w:rPr/>
        <w:t>А.</w:t>
      </w:r>
      <w:r>
        <w:rPr>
          <w:spacing w:val="16"/>
        </w:rPr>
        <w:t> </w:t>
      </w:r>
      <w:r>
        <w:rPr/>
        <w:t>Ладыженская,</w:t>
      </w:r>
      <w:r>
        <w:rPr>
          <w:spacing w:val="11"/>
        </w:rPr>
        <w:t> </w:t>
      </w:r>
      <w:r>
        <w:rPr/>
        <w:t>Н.</w:t>
      </w:r>
      <w:r>
        <w:rPr>
          <w:spacing w:val="15"/>
        </w:rPr>
        <w:t> </w:t>
      </w:r>
      <w:r>
        <w:rPr/>
        <w:t>М.</w:t>
      </w:r>
      <w:r>
        <w:rPr>
          <w:spacing w:val="11"/>
        </w:rPr>
        <w:t> </w:t>
      </w:r>
      <w:r>
        <w:rPr/>
        <w:t>Шанский</w:t>
      </w:r>
      <w:r>
        <w:rPr>
          <w:spacing w:val="-67"/>
        </w:rPr>
        <w:t> </w:t>
      </w:r>
      <w:r>
        <w:rPr/>
        <w:t>и др.].</w:t>
      </w:r>
      <w:r>
        <w:rPr>
          <w:spacing w:val="4"/>
        </w:rPr>
        <w:t> </w:t>
      </w:r>
      <w:r>
        <w:rPr/>
        <w:t>—12-е</w:t>
      </w:r>
      <w:r>
        <w:rPr>
          <w:spacing w:val="1"/>
        </w:rPr>
        <w:t> </w:t>
      </w:r>
      <w:r>
        <w:rPr/>
        <w:t>изд.,</w:t>
      </w:r>
      <w:r>
        <w:rPr>
          <w:spacing w:val="3"/>
        </w:rPr>
        <w:t> </w:t>
      </w:r>
      <w:r>
        <w:rPr/>
        <w:t>перераб.</w:t>
      </w:r>
      <w:r>
        <w:rPr>
          <w:spacing w:val="6"/>
        </w:rPr>
        <w:t> </w:t>
      </w:r>
      <w:r>
        <w:rPr/>
        <w:t>—</w:t>
      </w:r>
      <w:r>
        <w:rPr>
          <w:spacing w:val="2"/>
        </w:rPr>
        <w:t> </w:t>
      </w:r>
      <w:r>
        <w:rPr/>
        <w:t>М.:</w:t>
      </w:r>
      <w:r>
        <w:rPr>
          <w:spacing w:val="-5"/>
        </w:rPr>
        <w:t> </w:t>
      </w:r>
      <w:r>
        <w:rPr/>
        <w:t>Просвещение,</w:t>
      </w:r>
      <w:r>
        <w:rPr>
          <w:spacing w:val="3"/>
        </w:rPr>
        <w:t> </w:t>
      </w:r>
      <w:r>
        <w:rPr/>
        <w:t>2011.</w:t>
      </w:r>
    </w:p>
    <w:p>
      <w:pPr>
        <w:pStyle w:val="BodyText"/>
        <w:spacing w:line="648" w:lineRule="exact" w:before="64"/>
        <w:ind w:right="5127"/>
      </w:pPr>
      <w:r>
        <w:rPr/>
        <w:t>Программа рассчитана на</w:t>
      </w:r>
      <w:r>
        <w:rPr>
          <w:spacing w:val="1"/>
        </w:rPr>
        <w:t> </w:t>
      </w:r>
      <w:r>
        <w:rPr/>
        <w:t>544 часа.</w:t>
      </w:r>
      <w:r>
        <w:rPr>
          <w:spacing w:val="-67"/>
        </w:rPr>
        <w:t> </w:t>
      </w:r>
      <w:r>
        <w:rPr/>
        <w:t>6 класс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204 часа.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53" w:lineRule="exact" w:before="0" w:after="0"/>
        <w:ind w:left="330" w:right="0" w:hanging="212"/>
        <w:jc w:val="left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> </w:t>
      </w:r>
      <w:r>
        <w:rPr>
          <w:sz w:val="28"/>
        </w:rPr>
        <w:t>136</w:t>
      </w:r>
      <w:r>
        <w:rPr>
          <w:spacing w:val="-2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322" w:lineRule="exact" w:before="0" w:after="0"/>
        <w:ind w:left="330" w:right="0" w:hanging="212"/>
        <w:jc w:val="left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-3"/>
          <w:sz w:val="28"/>
        </w:rPr>
        <w:t> </w:t>
      </w:r>
      <w:r>
        <w:rPr>
          <w:sz w:val="28"/>
        </w:rPr>
        <w:t>часа.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40" w:lineRule="auto" w:before="0" w:after="0"/>
        <w:ind w:left="330" w:right="0" w:hanging="212"/>
        <w:jc w:val="left"/>
        <w:rPr>
          <w:sz w:val="28"/>
        </w:rPr>
      </w:pPr>
      <w:r>
        <w:rPr>
          <w:sz w:val="28"/>
        </w:rPr>
        <w:t>класс –</w:t>
      </w:r>
      <w:r>
        <w:rPr>
          <w:spacing w:val="-2"/>
          <w:sz w:val="28"/>
        </w:rPr>
        <w:t> </w:t>
      </w:r>
      <w:r>
        <w:rPr>
          <w:sz w:val="28"/>
        </w:rPr>
        <w:t>102</w:t>
      </w:r>
      <w:r>
        <w:rPr>
          <w:spacing w:val="-3"/>
          <w:sz w:val="28"/>
        </w:rPr>
        <w:t> </w:t>
      </w:r>
      <w:r>
        <w:rPr>
          <w:sz w:val="28"/>
        </w:rPr>
        <w:t>часа.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%1"/>
      <w:lvlJc w:val="left"/>
      <w:pPr>
        <w:ind w:left="330" w:hanging="2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19" w:hanging="25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25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terms:created xsi:type="dcterms:W3CDTF">2024-02-29T18:06:05Z</dcterms:created>
  <dcterms:modified xsi:type="dcterms:W3CDTF">2024-02-29T18:06:05Z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